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2108" w14:textId="6DC51CC2" w:rsidR="00204D25" w:rsidRDefault="00756AAC">
      <w:r>
        <w:t>Abstracts for lectures of Tom Lubensky</w:t>
      </w:r>
    </w:p>
    <w:p w14:paraId="3DED3829" w14:textId="198A073C" w:rsidR="00756AAC" w:rsidRDefault="00756AAC"/>
    <w:p w14:paraId="5F4439CC" w14:textId="63949AC0" w:rsidR="00756AAC" w:rsidRPr="00756AAC" w:rsidRDefault="00756AAC">
      <w:pPr>
        <w:rPr>
          <w:b/>
          <w:bCs/>
        </w:rPr>
      </w:pPr>
      <w:r w:rsidRPr="00756AAC">
        <w:rPr>
          <w:b/>
          <w:bCs/>
        </w:rPr>
        <w:t>Lecture 1: Lagrangian Elasticity</w:t>
      </w:r>
    </w:p>
    <w:p w14:paraId="5701A36C" w14:textId="2F6CD6A0" w:rsidR="00756AAC" w:rsidRDefault="00756AAC">
      <w:r>
        <w:tab/>
        <w:t xml:space="preserve">Strains, elastic energy; Three kinds of stress – Lagrangian and first and second </w:t>
      </w:r>
      <w:proofErr w:type="spellStart"/>
      <w:r>
        <w:t>Piola</w:t>
      </w:r>
      <w:proofErr w:type="spellEnd"/>
      <w:r>
        <w:t>-Kirchhoff stress tensors and their associated work functions; Polar decomposition theorem; Sound and surface Rayleigh waves.</w:t>
      </w:r>
    </w:p>
    <w:p w14:paraId="7D729050" w14:textId="2F174540" w:rsidR="00756AAC" w:rsidRDefault="00756AAC"/>
    <w:p w14:paraId="2AC86937" w14:textId="6B33042C" w:rsidR="00756AAC" w:rsidRDefault="00756AAC">
      <w:pPr>
        <w:rPr>
          <w:b/>
          <w:bCs/>
        </w:rPr>
      </w:pPr>
      <w:r w:rsidRPr="00756AAC">
        <w:rPr>
          <w:b/>
          <w:bCs/>
        </w:rPr>
        <w:t>Lecture 2: Lattice Models and the Maxwell-Calladine theorem</w:t>
      </w:r>
    </w:p>
    <w:p w14:paraId="4B22DFD6" w14:textId="55C9C83E" w:rsidR="00756AAC" w:rsidRDefault="00756AAC">
      <w:r>
        <w:rPr>
          <w:b/>
          <w:bCs/>
        </w:rPr>
        <w:tab/>
      </w:r>
      <w:r w:rsidRPr="00756AAC">
        <w:t>Constr</w:t>
      </w:r>
      <w:r>
        <w:t>uc</w:t>
      </w:r>
      <w:r w:rsidRPr="00756AAC">
        <w:t xml:space="preserve">tion of </w:t>
      </w:r>
      <w:r>
        <w:t>lattice mode</w:t>
      </w:r>
      <w:r w:rsidR="006F6306">
        <w:t>l</w:t>
      </w:r>
      <w:r>
        <w:t>s and their harmonic and elastic limits; Zero modes and mechanisms; States of self-stress and the Maxwell-Calladine theorem; Elastic mode count and Guest-Hutchinson modes.  Dynamics and zero modes of kagome lattices.</w:t>
      </w:r>
    </w:p>
    <w:p w14:paraId="57527387" w14:textId="1126DBF6" w:rsidR="00756AAC" w:rsidRDefault="00756AAC"/>
    <w:p w14:paraId="1AD11EA6" w14:textId="29634A8E" w:rsidR="00756AAC" w:rsidRDefault="00756AAC">
      <w:pPr>
        <w:rPr>
          <w:b/>
          <w:bCs/>
        </w:rPr>
      </w:pPr>
      <w:r w:rsidRPr="00756AAC">
        <w:rPr>
          <w:b/>
          <w:bCs/>
        </w:rPr>
        <w:t>Lecture 3: Topological Mechanics</w:t>
      </w:r>
    </w:p>
    <w:p w14:paraId="612FF32A" w14:textId="288B9098" w:rsidR="00756AAC" w:rsidRDefault="00756AAC">
      <w:r>
        <w:rPr>
          <w:b/>
          <w:bCs/>
        </w:rPr>
        <w:tab/>
      </w:r>
      <w:r w:rsidRPr="00756AAC">
        <w:t xml:space="preserve">Review of the </w:t>
      </w:r>
      <w:proofErr w:type="spellStart"/>
      <w:r w:rsidRPr="00756AAC">
        <w:t>Su</w:t>
      </w:r>
      <w:proofErr w:type="spellEnd"/>
      <w:r w:rsidRPr="00756AAC">
        <w:t>-Schrieffer</w:t>
      </w:r>
      <w:r w:rsidR="006F6306">
        <w:t>-</w:t>
      </w:r>
      <w:proofErr w:type="spellStart"/>
      <w:r w:rsidR="006F6306">
        <w:t>Heeger</w:t>
      </w:r>
      <w:proofErr w:type="spellEnd"/>
      <w:r w:rsidRPr="00756AAC">
        <w:t xml:space="preserve"> model</w:t>
      </w:r>
      <w:r w:rsidR="006F6306">
        <w:t xml:space="preserve"> and its topologically protected edge </w:t>
      </w:r>
      <w:proofErr w:type="spellStart"/>
      <w:r w:rsidR="006F6306">
        <w:t>modes.</w:t>
      </w:r>
      <w:proofErr w:type="spellEnd"/>
      <w:r w:rsidR="006F6306">
        <w:t xml:space="preserve">  Construction of topological kagome lattices and analysis of their edge modes including the existence of rigid and doubly soft surface modes.</w:t>
      </w:r>
    </w:p>
    <w:p w14:paraId="123FFE24" w14:textId="3C0573E9" w:rsidR="006F6306" w:rsidRDefault="006F6306"/>
    <w:p w14:paraId="383C7A67" w14:textId="598EDF8D" w:rsidR="006F6306" w:rsidRDefault="006F6306">
      <w:pPr>
        <w:rPr>
          <w:b/>
          <w:bCs/>
        </w:rPr>
      </w:pPr>
      <w:r w:rsidRPr="006F6306">
        <w:rPr>
          <w:b/>
          <w:bCs/>
        </w:rPr>
        <w:t>Lecture 4” Beyond Maxell lattices</w:t>
      </w:r>
    </w:p>
    <w:p w14:paraId="5922F811" w14:textId="18CB2421" w:rsidR="006F6306" w:rsidRDefault="006F6306">
      <w:r>
        <w:rPr>
          <w:b/>
          <w:bCs/>
        </w:rPr>
        <w:tab/>
      </w:r>
      <w:r w:rsidRPr="006F6306">
        <w:t>Distorted</w:t>
      </w:r>
      <w:r>
        <w:t xml:space="preserve"> square lattices, 2D Weyl modes and other miscellany.  Analysis of a topological mechanical model on a honeycomb lattice otherwise known as “mechanical graphene.”</w:t>
      </w:r>
    </w:p>
    <w:p w14:paraId="4435D5DD" w14:textId="605A4AE3" w:rsidR="00241A5A" w:rsidRDefault="00241A5A"/>
    <w:p w14:paraId="02F7CADF" w14:textId="4046E62B" w:rsidR="00241A5A" w:rsidRDefault="00786277">
      <w:r>
        <w:t>A partial list of references:</w:t>
      </w:r>
    </w:p>
    <w:p w14:paraId="0DB648CB" w14:textId="4E10D237" w:rsidR="00BF0334" w:rsidRDefault="00BF0334" w:rsidP="00786277"/>
    <w:p w14:paraId="1AB24EA5" w14:textId="3E8CA28E" w:rsidR="00BF0334" w:rsidRDefault="00BF0334" w:rsidP="00786277">
      <w:pPr>
        <w:pStyle w:val="BodyText"/>
        <w:numPr>
          <w:ilvl w:val="0"/>
          <w:numId w:val="1"/>
        </w:numPr>
        <w:kinsoku w:val="0"/>
        <w:overflowPunct w:val="0"/>
        <w:spacing w:line="231" w:lineRule="exact"/>
        <w:rPr>
          <w:w w:val="105"/>
        </w:rPr>
      </w:pPr>
      <w:r>
        <w:rPr>
          <w:w w:val="105"/>
        </w:rPr>
        <w:t>Ye,</w:t>
      </w:r>
      <w:r>
        <w:rPr>
          <w:spacing w:val="40"/>
          <w:w w:val="105"/>
        </w:rPr>
        <w:t xml:space="preserve"> </w:t>
      </w:r>
      <w:r>
        <w:rPr>
          <w:w w:val="105"/>
        </w:rPr>
        <w:t>F.</w:t>
      </w:r>
      <w:r>
        <w:rPr>
          <w:spacing w:val="40"/>
          <w:w w:val="105"/>
        </w:rPr>
        <w:t xml:space="preserve"> </w:t>
      </w:r>
      <w:r>
        <w:rPr>
          <w:w w:val="105"/>
        </w:rPr>
        <w:t>F.,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T.</w:t>
      </w:r>
      <w:r>
        <w:rPr>
          <w:spacing w:val="40"/>
          <w:w w:val="105"/>
        </w:rPr>
        <w:t xml:space="preserve"> </w:t>
      </w:r>
      <w:r>
        <w:rPr>
          <w:w w:val="105"/>
        </w:rPr>
        <w:t>C.</w:t>
      </w:r>
      <w:r>
        <w:rPr>
          <w:spacing w:val="40"/>
          <w:w w:val="105"/>
        </w:rPr>
        <w:t xml:space="preserve"> </w:t>
      </w:r>
      <w:r>
        <w:rPr>
          <w:w w:val="105"/>
        </w:rPr>
        <w:t>Lubensky.</w:t>
      </w:r>
      <w:r>
        <w:rPr>
          <w:spacing w:val="80"/>
          <w:w w:val="150"/>
        </w:rPr>
        <w:t xml:space="preserve"> </w:t>
      </w:r>
      <w:r>
        <w:rPr>
          <w:w w:val="105"/>
        </w:rPr>
        <w:t>“Phase</w:t>
      </w:r>
      <w:r>
        <w:rPr>
          <w:spacing w:val="40"/>
          <w:w w:val="105"/>
        </w:rPr>
        <w:t xml:space="preserve"> </w:t>
      </w:r>
      <w:r>
        <w:rPr>
          <w:w w:val="105"/>
        </w:rPr>
        <w:t>Diagrams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Semisoft</w:t>
      </w:r>
      <w:r>
        <w:rPr>
          <w:spacing w:val="40"/>
          <w:w w:val="105"/>
        </w:rPr>
        <w:t xml:space="preserve"> </w:t>
      </w:r>
      <w:r>
        <w:rPr>
          <w:w w:val="105"/>
        </w:rPr>
        <w:t>Nematic</w:t>
      </w:r>
      <w:r>
        <w:rPr>
          <w:spacing w:val="40"/>
          <w:w w:val="105"/>
        </w:rPr>
        <w:t xml:space="preserve"> </w:t>
      </w:r>
      <w:r>
        <w:rPr>
          <w:w w:val="105"/>
        </w:rPr>
        <w:t>Elastomers.”</w:t>
      </w:r>
    </w:p>
    <w:p w14:paraId="7B11848F" w14:textId="77777777" w:rsidR="00786277" w:rsidRDefault="00BF0334" w:rsidP="00786277">
      <w:pPr>
        <w:pStyle w:val="BodyText"/>
        <w:kinsoku w:val="0"/>
        <w:overflowPunct w:val="0"/>
        <w:ind w:firstLine="328"/>
        <w:rPr>
          <w:w w:val="105"/>
        </w:rPr>
      </w:pPr>
      <w:r>
        <w:rPr>
          <w:w w:val="105"/>
        </w:rPr>
        <w:t>Journal of Physical Chemistry B 113, no.</w:t>
      </w:r>
      <w:r>
        <w:rPr>
          <w:spacing w:val="40"/>
          <w:w w:val="105"/>
        </w:rPr>
        <w:t xml:space="preserve"> </w:t>
      </w:r>
      <w:r>
        <w:rPr>
          <w:w w:val="105"/>
        </w:rPr>
        <w:t>12 (Mar 2009):</w:t>
      </w:r>
      <w:r>
        <w:rPr>
          <w:spacing w:val="40"/>
          <w:w w:val="105"/>
        </w:rPr>
        <w:t xml:space="preserve"> </w:t>
      </w:r>
      <w:r>
        <w:rPr>
          <w:w w:val="105"/>
        </w:rPr>
        <w:t>3853-72.</w:t>
      </w:r>
    </w:p>
    <w:p w14:paraId="3AEB27A5" w14:textId="32070F2D" w:rsidR="00786277" w:rsidRDefault="00BF0334" w:rsidP="00786277">
      <w:pPr>
        <w:pStyle w:val="BodyText"/>
        <w:numPr>
          <w:ilvl w:val="0"/>
          <w:numId w:val="1"/>
        </w:numPr>
        <w:kinsoku w:val="0"/>
        <w:overflowPunct w:val="0"/>
        <w:rPr>
          <w:w w:val="105"/>
        </w:rPr>
      </w:pPr>
      <w:r>
        <w:rPr>
          <w:w w:val="105"/>
        </w:rPr>
        <w:t>Lubensky,</w:t>
      </w:r>
      <w:r>
        <w:rPr>
          <w:spacing w:val="-3"/>
          <w:w w:val="105"/>
        </w:rPr>
        <w:t xml:space="preserve"> </w:t>
      </w:r>
      <w:r>
        <w:rPr>
          <w:w w:val="105"/>
        </w:rPr>
        <w:t>T.</w:t>
      </w:r>
      <w:r>
        <w:rPr>
          <w:spacing w:val="-9"/>
          <w:w w:val="105"/>
        </w:rPr>
        <w:t xml:space="preserve"> </w:t>
      </w:r>
      <w:r>
        <w:rPr>
          <w:w w:val="105"/>
        </w:rPr>
        <w:t>C.,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F.</w:t>
      </w:r>
      <w:r>
        <w:rPr>
          <w:spacing w:val="-9"/>
          <w:w w:val="105"/>
        </w:rPr>
        <w:t xml:space="preserve"> </w:t>
      </w:r>
      <w:r>
        <w:rPr>
          <w:w w:val="105"/>
        </w:rPr>
        <w:t>F.</w:t>
      </w:r>
      <w:r>
        <w:rPr>
          <w:spacing w:val="-9"/>
          <w:w w:val="105"/>
        </w:rPr>
        <w:t xml:space="preserve"> </w:t>
      </w:r>
      <w:r>
        <w:rPr>
          <w:w w:val="105"/>
        </w:rPr>
        <w:t>Ye.</w:t>
      </w:r>
      <w:r>
        <w:rPr>
          <w:spacing w:val="36"/>
          <w:w w:val="105"/>
        </w:rPr>
        <w:t xml:space="preserve"> </w:t>
      </w:r>
      <w:r>
        <w:rPr>
          <w:w w:val="105"/>
        </w:rPr>
        <w:t>“Elastic</w:t>
      </w:r>
      <w:r>
        <w:rPr>
          <w:spacing w:val="-10"/>
          <w:w w:val="105"/>
        </w:rPr>
        <w:t xml:space="preserve"> </w:t>
      </w:r>
      <w:r>
        <w:rPr>
          <w:w w:val="105"/>
        </w:rPr>
        <w:t>Response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Ward</w:t>
      </w:r>
      <w:r>
        <w:rPr>
          <w:spacing w:val="-9"/>
          <w:w w:val="105"/>
        </w:rPr>
        <w:t xml:space="preserve"> </w:t>
      </w:r>
      <w:r>
        <w:rPr>
          <w:w w:val="105"/>
        </w:rPr>
        <w:t>Identities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Stressed</w:t>
      </w:r>
      <w:r>
        <w:rPr>
          <w:spacing w:val="-9"/>
          <w:w w:val="105"/>
        </w:rPr>
        <w:t xml:space="preserve"> </w:t>
      </w:r>
      <w:r>
        <w:rPr>
          <w:w w:val="105"/>
        </w:rPr>
        <w:t>Nematic Elastomers.”</w:t>
      </w:r>
      <w:r>
        <w:rPr>
          <w:spacing w:val="17"/>
          <w:w w:val="105"/>
        </w:rPr>
        <w:t xml:space="preserve"> </w:t>
      </w:r>
      <w:r>
        <w:rPr>
          <w:w w:val="105"/>
        </w:rPr>
        <w:t>Physical</w:t>
      </w:r>
      <w:r>
        <w:rPr>
          <w:spacing w:val="17"/>
          <w:w w:val="105"/>
        </w:rPr>
        <w:t xml:space="preserve"> </w:t>
      </w:r>
      <w:r>
        <w:rPr>
          <w:w w:val="105"/>
        </w:rPr>
        <w:t>Review</w:t>
      </w:r>
      <w:r>
        <w:rPr>
          <w:spacing w:val="17"/>
          <w:w w:val="105"/>
        </w:rPr>
        <w:t xml:space="preserve"> </w:t>
      </w:r>
      <w:r>
        <w:rPr>
          <w:w w:val="105"/>
        </w:rPr>
        <w:t>E</w:t>
      </w:r>
      <w:r>
        <w:rPr>
          <w:spacing w:val="17"/>
          <w:w w:val="105"/>
        </w:rPr>
        <w:t xml:space="preserve"> </w:t>
      </w:r>
      <w:r>
        <w:rPr>
          <w:w w:val="105"/>
        </w:rPr>
        <w:t>82,</w:t>
      </w:r>
      <w:r>
        <w:rPr>
          <w:spacing w:val="17"/>
          <w:w w:val="105"/>
        </w:rPr>
        <w:t xml:space="preserve"> </w:t>
      </w:r>
      <w:r>
        <w:rPr>
          <w:w w:val="105"/>
        </w:rPr>
        <w:t>no.</w:t>
      </w:r>
      <w:r>
        <w:rPr>
          <w:spacing w:val="40"/>
          <w:w w:val="105"/>
        </w:rPr>
        <w:t xml:space="preserve"> </w:t>
      </w:r>
      <w:r>
        <w:rPr>
          <w:w w:val="105"/>
        </w:rPr>
        <w:t>1</w:t>
      </w:r>
      <w:r>
        <w:rPr>
          <w:spacing w:val="17"/>
          <w:w w:val="105"/>
        </w:rPr>
        <w:t xml:space="preserve"> </w:t>
      </w:r>
      <w:r>
        <w:rPr>
          <w:w w:val="105"/>
        </w:rPr>
        <w:t>(Jul</w:t>
      </w:r>
      <w:r>
        <w:rPr>
          <w:spacing w:val="17"/>
          <w:w w:val="105"/>
        </w:rPr>
        <w:t xml:space="preserve"> </w:t>
      </w:r>
      <w:r>
        <w:rPr>
          <w:w w:val="105"/>
        </w:rPr>
        <w:t>2010):</w:t>
      </w:r>
      <w:r>
        <w:rPr>
          <w:spacing w:val="40"/>
          <w:w w:val="105"/>
        </w:rPr>
        <w:t xml:space="preserve"> </w:t>
      </w:r>
      <w:r>
        <w:rPr>
          <w:w w:val="105"/>
        </w:rPr>
        <w:t>011704.</w:t>
      </w:r>
    </w:p>
    <w:p w14:paraId="32F837DC" w14:textId="06353B13" w:rsidR="00786277" w:rsidRPr="00786277" w:rsidRDefault="00BF0334" w:rsidP="00786277">
      <w:pPr>
        <w:pStyle w:val="BodyText"/>
        <w:numPr>
          <w:ilvl w:val="0"/>
          <w:numId w:val="1"/>
        </w:numPr>
        <w:kinsoku w:val="0"/>
        <w:overflowPunct w:val="0"/>
        <w:spacing w:before="240" w:line="364" w:lineRule="auto"/>
        <w:rPr>
          <w:w w:val="105"/>
        </w:rPr>
      </w:pPr>
      <w:proofErr w:type="spellStart"/>
      <w:r w:rsidRPr="00786277">
        <w:rPr>
          <w:w w:val="105"/>
        </w:rPr>
        <w:t>DiDonna</w:t>
      </w:r>
      <w:proofErr w:type="spellEnd"/>
      <w:r w:rsidRPr="00786277">
        <w:rPr>
          <w:w w:val="105"/>
        </w:rPr>
        <w:t>, B. A., and T. C. Lubensky.</w:t>
      </w:r>
      <w:r w:rsidRPr="00786277">
        <w:rPr>
          <w:spacing w:val="40"/>
          <w:w w:val="105"/>
        </w:rPr>
        <w:t xml:space="preserve"> </w:t>
      </w:r>
      <w:proofErr w:type="gramStart"/>
      <w:r w:rsidRPr="00786277">
        <w:rPr>
          <w:w w:val="105"/>
        </w:rPr>
        <w:t>”Nonaffine</w:t>
      </w:r>
      <w:proofErr w:type="gramEnd"/>
      <w:r w:rsidRPr="00786277">
        <w:rPr>
          <w:w w:val="105"/>
        </w:rPr>
        <w:t xml:space="preserve"> Correlations in Random Elastic</w:t>
      </w:r>
      <w:r w:rsidR="00786277">
        <w:rPr>
          <w:w w:val="105"/>
        </w:rPr>
        <w:t xml:space="preserve"> </w:t>
      </w:r>
      <w:r w:rsidRPr="00786277">
        <w:rPr>
          <w:w w:val="105"/>
        </w:rPr>
        <w:t>Media.</w:t>
      </w:r>
      <w:r w:rsidRPr="00786277">
        <w:rPr>
          <w:w w:val="105"/>
        </w:rPr>
        <w:t xml:space="preserve">   </w:t>
      </w:r>
      <w:r w:rsidRPr="00786277">
        <w:t>Physical</w:t>
      </w:r>
      <w:r w:rsidRPr="00786277">
        <w:rPr>
          <w:spacing w:val="40"/>
        </w:rPr>
        <w:t xml:space="preserve"> </w:t>
      </w:r>
      <w:r w:rsidRPr="00786277">
        <w:t>Review</w:t>
      </w:r>
      <w:r w:rsidRPr="00786277">
        <w:rPr>
          <w:spacing w:val="40"/>
        </w:rPr>
        <w:t xml:space="preserve"> </w:t>
      </w:r>
      <w:r w:rsidRPr="00786277">
        <w:t>E</w:t>
      </w:r>
      <w:r w:rsidRPr="00786277">
        <w:rPr>
          <w:spacing w:val="40"/>
        </w:rPr>
        <w:t xml:space="preserve"> </w:t>
      </w:r>
      <w:r w:rsidRPr="00786277">
        <w:t>72,</w:t>
      </w:r>
      <w:r w:rsidRPr="00786277">
        <w:rPr>
          <w:spacing w:val="40"/>
        </w:rPr>
        <w:t xml:space="preserve"> </w:t>
      </w:r>
      <w:r w:rsidRPr="00786277">
        <w:t>no.</w:t>
      </w:r>
      <w:r w:rsidRPr="00786277">
        <w:rPr>
          <w:spacing w:val="40"/>
        </w:rPr>
        <w:t xml:space="preserve"> </w:t>
      </w:r>
      <w:r w:rsidRPr="00786277">
        <w:t>6</w:t>
      </w:r>
      <w:r w:rsidRPr="00786277">
        <w:rPr>
          <w:spacing w:val="40"/>
        </w:rPr>
        <w:t xml:space="preserve"> </w:t>
      </w:r>
      <w:r w:rsidRPr="00786277">
        <w:t>(Dec</w:t>
      </w:r>
      <w:r w:rsidRPr="00786277">
        <w:rPr>
          <w:spacing w:val="40"/>
        </w:rPr>
        <w:t xml:space="preserve"> </w:t>
      </w:r>
      <w:r w:rsidRPr="00786277">
        <w:t>2005):</w:t>
      </w:r>
      <w:r w:rsidRPr="00786277">
        <w:rPr>
          <w:spacing w:val="40"/>
        </w:rPr>
        <w:t xml:space="preserve"> </w:t>
      </w:r>
      <w:r w:rsidRPr="00786277">
        <w:t>066619/1-23.</w:t>
      </w:r>
    </w:p>
    <w:p w14:paraId="04E50E08" w14:textId="41ECC2C1" w:rsidR="00BF0334" w:rsidRPr="00786277" w:rsidRDefault="00BF0334" w:rsidP="007862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6277">
        <w:rPr>
          <w:w w:val="105"/>
        </w:rPr>
        <w:t>Lubensky,</w:t>
      </w:r>
      <w:r w:rsidRPr="00786277">
        <w:rPr>
          <w:spacing w:val="34"/>
          <w:w w:val="105"/>
        </w:rPr>
        <w:t xml:space="preserve"> </w:t>
      </w:r>
      <w:r w:rsidRPr="00786277">
        <w:rPr>
          <w:w w:val="105"/>
        </w:rPr>
        <w:t>T.</w:t>
      </w:r>
      <w:r w:rsidRPr="00786277">
        <w:rPr>
          <w:spacing w:val="30"/>
          <w:w w:val="105"/>
        </w:rPr>
        <w:t xml:space="preserve"> </w:t>
      </w:r>
      <w:r w:rsidRPr="00786277">
        <w:rPr>
          <w:w w:val="105"/>
        </w:rPr>
        <w:t>C.,</w:t>
      </w:r>
      <w:r w:rsidRPr="00786277">
        <w:rPr>
          <w:spacing w:val="33"/>
          <w:w w:val="105"/>
        </w:rPr>
        <w:t xml:space="preserve"> </w:t>
      </w:r>
      <w:r w:rsidRPr="00786277">
        <w:rPr>
          <w:w w:val="105"/>
        </w:rPr>
        <w:t>C.</w:t>
      </w:r>
      <w:r w:rsidRPr="00786277">
        <w:rPr>
          <w:spacing w:val="30"/>
          <w:w w:val="105"/>
        </w:rPr>
        <w:t xml:space="preserve"> </w:t>
      </w:r>
      <w:r w:rsidRPr="00786277">
        <w:rPr>
          <w:w w:val="105"/>
        </w:rPr>
        <w:t>L.</w:t>
      </w:r>
      <w:r w:rsidRPr="00786277">
        <w:rPr>
          <w:spacing w:val="30"/>
          <w:w w:val="105"/>
        </w:rPr>
        <w:t xml:space="preserve"> </w:t>
      </w:r>
      <w:r w:rsidRPr="00786277">
        <w:rPr>
          <w:w w:val="105"/>
        </w:rPr>
        <w:t>Kane,</w:t>
      </w:r>
      <w:r w:rsidRPr="00786277">
        <w:rPr>
          <w:spacing w:val="34"/>
          <w:w w:val="105"/>
        </w:rPr>
        <w:t xml:space="preserve"> </w:t>
      </w:r>
      <w:r w:rsidRPr="00786277">
        <w:rPr>
          <w:w w:val="105"/>
        </w:rPr>
        <w:t>Xiaoming</w:t>
      </w:r>
      <w:r w:rsidRPr="00786277">
        <w:rPr>
          <w:spacing w:val="30"/>
          <w:w w:val="105"/>
        </w:rPr>
        <w:t xml:space="preserve"> </w:t>
      </w:r>
      <w:r w:rsidRPr="00786277">
        <w:rPr>
          <w:w w:val="105"/>
        </w:rPr>
        <w:t>Mao,</w:t>
      </w:r>
      <w:r w:rsidRPr="00786277">
        <w:rPr>
          <w:spacing w:val="34"/>
          <w:w w:val="105"/>
        </w:rPr>
        <w:t xml:space="preserve"> </w:t>
      </w:r>
      <w:r w:rsidRPr="00786277">
        <w:rPr>
          <w:w w:val="105"/>
        </w:rPr>
        <w:t>A.</w:t>
      </w:r>
      <w:r w:rsidRPr="00786277">
        <w:rPr>
          <w:spacing w:val="30"/>
          <w:w w:val="105"/>
        </w:rPr>
        <w:t xml:space="preserve"> </w:t>
      </w:r>
      <w:proofErr w:type="spellStart"/>
      <w:r w:rsidRPr="00786277">
        <w:rPr>
          <w:w w:val="105"/>
        </w:rPr>
        <w:t>Souslov</w:t>
      </w:r>
      <w:proofErr w:type="spellEnd"/>
      <w:r w:rsidRPr="00786277">
        <w:rPr>
          <w:w w:val="105"/>
        </w:rPr>
        <w:t>,</w:t>
      </w:r>
      <w:r w:rsidRPr="00786277">
        <w:rPr>
          <w:spacing w:val="33"/>
          <w:w w:val="105"/>
        </w:rPr>
        <w:t xml:space="preserve"> </w:t>
      </w:r>
      <w:r w:rsidRPr="00786277">
        <w:rPr>
          <w:w w:val="105"/>
        </w:rPr>
        <w:t>and</w:t>
      </w:r>
      <w:r w:rsidRPr="00786277">
        <w:rPr>
          <w:spacing w:val="30"/>
          <w:w w:val="105"/>
        </w:rPr>
        <w:t xml:space="preserve"> </w:t>
      </w:r>
      <w:r w:rsidRPr="00786277">
        <w:rPr>
          <w:w w:val="105"/>
        </w:rPr>
        <w:t>Kai</w:t>
      </w:r>
      <w:r w:rsidRPr="00786277">
        <w:rPr>
          <w:spacing w:val="30"/>
          <w:w w:val="105"/>
        </w:rPr>
        <w:t xml:space="preserve"> </w:t>
      </w:r>
      <w:r w:rsidRPr="00786277">
        <w:rPr>
          <w:w w:val="105"/>
        </w:rPr>
        <w:t>Sun.</w:t>
      </w:r>
      <w:r w:rsidRPr="00786277">
        <w:rPr>
          <w:spacing w:val="79"/>
          <w:w w:val="105"/>
        </w:rPr>
        <w:t xml:space="preserve"> </w:t>
      </w:r>
      <w:r w:rsidRPr="00786277">
        <w:rPr>
          <w:w w:val="105"/>
        </w:rPr>
        <w:t>“Phonons</w:t>
      </w:r>
      <w:r w:rsidRPr="00786277">
        <w:rPr>
          <w:spacing w:val="30"/>
          <w:w w:val="105"/>
        </w:rPr>
        <w:t xml:space="preserve"> </w:t>
      </w:r>
      <w:r w:rsidRPr="00786277">
        <w:rPr>
          <w:w w:val="105"/>
        </w:rPr>
        <w:t>an</w:t>
      </w:r>
      <w:r w:rsidRPr="00786277">
        <w:rPr>
          <w:w w:val="105"/>
        </w:rPr>
        <w:t xml:space="preserve">d </w:t>
      </w:r>
      <w:r w:rsidRPr="00786277">
        <w:rPr>
          <w:w w:val="105"/>
        </w:rPr>
        <w:t>Elasticity</w:t>
      </w:r>
      <w:r w:rsidRPr="00786277">
        <w:rPr>
          <w:spacing w:val="40"/>
          <w:w w:val="105"/>
        </w:rPr>
        <w:t xml:space="preserve"> </w:t>
      </w:r>
      <w:r w:rsidRPr="00786277">
        <w:rPr>
          <w:w w:val="105"/>
        </w:rPr>
        <w:t>in</w:t>
      </w:r>
      <w:r w:rsidRPr="00786277">
        <w:rPr>
          <w:spacing w:val="40"/>
          <w:w w:val="105"/>
        </w:rPr>
        <w:t xml:space="preserve"> </w:t>
      </w:r>
      <w:r w:rsidRPr="00786277">
        <w:rPr>
          <w:w w:val="105"/>
        </w:rPr>
        <w:t>Critically</w:t>
      </w:r>
      <w:r w:rsidRPr="00786277">
        <w:rPr>
          <w:spacing w:val="40"/>
          <w:w w:val="105"/>
        </w:rPr>
        <w:t xml:space="preserve"> </w:t>
      </w:r>
      <w:r w:rsidRPr="00786277">
        <w:rPr>
          <w:w w:val="105"/>
        </w:rPr>
        <w:t>Coordinated</w:t>
      </w:r>
      <w:r w:rsidRPr="00786277">
        <w:rPr>
          <w:spacing w:val="40"/>
          <w:w w:val="105"/>
        </w:rPr>
        <w:t xml:space="preserve"> </w:t>
      </w:r>
      <w:r w:rsidRPr="00786277">
        <w:rPr>
          <w:w w:val="105"/>
        </w:rPr>
        <w:t>Lattices.”</w:t>
      </w:r>
      <w:r w:rsidRPr="00786277">
        <w:rPr>
          <w:spacing w:val="40"/>
          <w:w w:val="105"/>
        </w:rPr>
        <w:t xml:space="preserve"> </w:t>
      </w:r>
      <w:r w:rsidRPr="00786277">
        <w:rPr>
          <w:w w:val="105"/>
        </w:rPr>
        <w:t>Reports</w:t>
      </w:r>
      <w:r w:rsidRPr="00786277">
        <w:rPr>
          <w:spacing w:val="40"/>
          <w:w w:val="105"/>
        </w:rPr>
        <w:t xml:space="preserve"> </w:t>
      </w:r>
      <w:r w:rsidRPr="00786277">
        <w:rPr>
          <w:w w:val="105"/>
        </w:rPr>
        <w:t>on</w:t>
      </w:r>
      <w:r w:rsidRPr="00786277">
        <w:rPr>
          <w:spacing w:val="40"/>
          <w:w w:val="105"/>
        </w:rPr>
        <w:t xml:space="preserve"> </w:t>
      </w:r>
      <w:r w:rsidRPr="00786277">
        <w:rPr>
          <w:w w:val="105"/>
        </w:rPr>
        <w:t>progress</w:t>
      </w:r>
      <w:r w:rsidRPr="00786277">
        <w:rPr>
          <w:spacing w:val="40"/>
          <w:w w:val="105"/>
        </w:rPr>
        <w:t xml:space="preserve"> </w:t>
      </w:r>
      <w:r w:rsidRPr="00786277">
        <w:rPr>
          <w:w w:val="105"/>
        </w:rPr>
        <w:t>in</w:t>
      </w:r>
      <w:r w:rsidRPr="00786277">
        <w:rPr>
          <w:spacing w:val="40"/>
          <w:w w:val="105"/>
        </w:rPr>
        <w:t xml:space="preserve"> </w:t>
      </w:r>
      <w:r w:rsidRPr="00786277">
        <w:rPr>
          <w:w w:val="105"/>
        </w:rPr>
        <w:t>physics.</w:t>
      </w:r>
      <w:r w:rsidRPr="00786277">
        <w:rPr>
          <w:spacing w:val="40"/>
          <w:w w:val="105"/>
        </w:rPr>
        <w:t xml:space="preserve">  </w:t>
      </w:r>
    </w:p>
    <w:p w14:paraId="71421320" w14:textId="6258072B" w:rsidR="00BF0334" w:rsidRDefault="00BF0334" w:rsidP="00786277">
      <w:pPr>
        <w:pStyle w:val="BodyText"/>
        <w:kinsoku w:val="0"/>
        <w:overflowPunct w:val="0"/>
        <w:spacing w:line="231" w:lineRule="exact"/>
        <w:ind w:left="399"/>
        <w:rPr>
          <w:w w:val="105"/>
        </w:rPr>
      </w:pPr>
      <w:r w:rsidRPr="00BF0334">
        <w:rPr>
          <w:w w:val="105"/>
        </w:rPr>
        <w:t>Physical Society</w:t>
      </w:r>
      <w:r w:rsidRPr="00BF0334">
        <w:rPr>
          <w:spacing w:val="18"/>
          <w:w w:val="105"/>
        </w:rPr>
        <w:t xml:space="preserve"> </w:t>
      </w:r>
      <w:r w:rsidRPr="00BF0334">
        <w:rPr>
          <w:w w:val="105"/>
        </w:rPr>
        <w:t>(Great</w:t>
      </w:r>
      <w:r w:rsidRPr="00BF0334">
        <w:rPr>
          <w:spacing w:val="18"/>
          <w:w w:val="105"/>
        </w:rPr>
        <w:t xml:space="preserve"> </w:t>
      </w:r>
      <w:r w:rsidRPr="00BF0334">
        <w:rPr>
          <w:w w:val="105"/>
        </w:rPr>
        <w:t>Britain)</w:t>
      </w:r>
      <w:r w:rsidRPr="00BF0334">
        <w:rPr>
          <w:spacing w:val="18"/>
          <w:w w:val="105"/>
        </w:rPr>
        <w:t xml:space="preserve"> </w:t>
      </w:r>
      <w:r w:rsidRPr="00BF0334">
        <w:rPr>
          <w:w w:val="105"/>
        </w:rPr>
        <w:t>78,</w:t>
      </w:r>
      <w:r w:rsidRPr="00BF0334">
        <w:rPr>
          <w:spacing w:val="18"/>
          <w:w w:val="105"/>
        </w:rPr>
        <w:t xml:space="preserve"> </w:t>
      </w:r>
      <w:r w:rsidRPr="00BF0334">
        <w:rPr>
          <w:w w:val="105"/>
        </w:rPr>
        <w:t>no.</w:t>
      </w:r>
      <w:r w:rsidRPr="00BF0334">
        <w:rPr>
          <w:spacing w:val="40"/>
          <w:w w:val="105"/>
        </w:rPr>
        <w:t xml:space="preserve"> </w:t>
      </w:r>
      <w:r w:rsidRPr="00BF0334">
        <w:rPr>
          <w:w w:val="105"/>
        </w:rPr>
        <w:t>7</w:t>
      </w:r>
      <w:r w:rsidRPr="00BF0334">
        <w:rPr>
          <w:spacing w:val="18"/>
          <w:w w:val="105"/>
        </w:rPr>
        <w:t xml:space="preserve"> </w:t>
      </w:r>
      <w:r w:rsidRPr="00BF0334">
        <w:rPr>
          <w:w w:val="105"/>
        </w:rPr>
        <w:t>(2015-Jul</w:t>
      </w:r>
      <w:r w:rsidRPr="00BF0334">
        <w:rPr>
          <w:spacing w:val="18"/>
          <w:w w:val="105"/>
        </w:rPr>
        <w:t xml:space="preserve"> </w:t>
      </w:r>
      <w:r w:rsidRPr="00BF0334">
        <w:rPr>
          <w:w w:val="105"/>
        </w:rPr>
        <w:t>2015):</w:t>
      </w:r>
      <w:r w:rsidRPr="00BF0334">
        <w:rPr>
          <w:spacing w:val="40"/>
          <w:w w:val="105"/>
        </w:rPr>
        <w:t xml:space="preserve"> </w:t>
      </w:r>
      <w:r w:rsidRPr="00BF0334">
        <w:rPr>
          <w:w w:val="105"/>
        </w:rPr>
        <w:t>073901.</w:t>
      </w:r>
    </w:p>
    <w:p w14:paraId="6617FAA6" w14:textId="77777777" w:rsidR="00BF0334" w:rsidRPr="00BF0334" w:rsidRDefault="00BF0334" w:rsidP="00786277">
      <w:pPr>
        <w:pStyle w:val="BodyText"/>
        <w:kinsoku w:val="0"/>
        <w:overflowPunct w:val="0"/>
        <w:spacing w:line="231" w:lineRule="exact"/>
        <w:ind w:left="399"/>
        <w:rPr>
          <w:w w:val="105"/>
        </w:rPr>
      </w:pPr>
    </w:p>
    <w:p w14:paraId="0EE4B0CF" w14:textId="1276C122" w:rsidR="00BF0334" w:rsidRDefault="00BF0334" w:rsidP="00786277">
      <w:pPr>
        <w:pStyle w:val="BodyText"/>
        <w:numPr>
          <w:ilvl w:val="0"/>
          <w:numId w:val="1"/>
        </w:numPr>
        <w:kinsoku w:val="0"/>
        <w:overflowPunct w:val="0"/>
        <w:spacing w:after="120" w:line="364" w:lineRule="auto"/>
        <w:ind w:right="110"/>
        <w:rPr>
          <w:w w:val="105"/>
        </w:rPr>
      </w:pPr>
      <w:r>
        <w:rPr>
          <w:w w:val="105"/>
        </w:rPr>
        <w:t>Mao,</w:t>
      </w:r>
      <w:r>
        <w:rPr>
          <w:spacing w:val="-1"/>
          <w:w w:val="105"/>
        </w:rPr>
        <w:t xml:space="preserve"> </w:t>
      </w:r>
      <w:r>
        <w:rPr>
          <w:w w:val="105"/>
        </w:rPr>
        <w:t>X.</w:t>
      </w:r>
      <w:r>
        <w:rPr>
          <w:spacing w:val="-3"/>
          <w:w w:val="105"/>
        </w:rPr>
        <w:t xml:space="preserve"> </w:t>
      </w:r>
      <w:r>
        <w:rPr>
          <w:w w:val="105"/>
        </w:rPr>
        <w:t>M.,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Lubensky.</w:t>
      </w:r>
      <w:r>
        <w:rPr>
          <w:spacing w:val="29"/>
          <w:w w:val="105"/>
        </w:rPr>
        <w:t xml:space="preserve"> </w:t>
      </w:r>
      <w:proofErr w:type="gramStart"/>
      <w:r>
        <w:rPr>
          <w:w w:val="105"/>
        </w:rPr>
        <w:t>”Maxwell</w:t>
      </w:r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Lattices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Topological</w:t>
      </w:r>
      <w:r>
        <w:rPr>
          <w:spacing w:val="-3"/>
          <w:w w:val="105"/>
        </w:rPr>
        <w:t xml:space="preserve"> </w:t>
      </w:r>
      <w:r>
        <w:rPr>
          <w:w w:val="105"/>
        </w:rPr>
        <w:t>Mechanics.</w:t>
      </w:r>
      <w:r w:rsidR="00786277">
        <w:rPr>
          <w:w w:val="105"/>
        </w:rPr>
        <w:t xml:space="preserve"> </w:t>
      </w:r>
      <w:r>
        <w:rPr>
          <w:w w:val="105"/>
        </w:rPr>
        <w:t>Annual</w:t>
      </w:r>
      <w:r>
        <w:rPr>
          <w:spacing w:val="-6"/>
          <w:w w:val="105"/>
        </w:rPr>
        <w:t xml:space="preserve"> </w:t>
      </w:r>
      <w:r>
        <w:rPr>
          <w:w w:val="105"/>
        </w:rPr>
        <w:t>Review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Condensed</w:t>
      </w:r>
      <w:r>
        <w:rPr>
          <w:spacing w:val="-6"/>
          <w:w w:val="105"/>
        </w:rPr>
        <w:t xml:space="preserve"> </w:t>
      </w:r>
      <w:r>
        <w:rPr>
          <w:w w:val="105"/>
        </w:rPr>
        <w:t>Matter</w:t>
      </w:r>
      <w:r>
        <w:rPr>
          <w:spacing w:val="-6"/>
          <w:w w:val="105"/>
        </w:rPr>
        <w:t xml:space="preserve"> </w:t>
      </w:r>
      <w:r>
        <w:rPr>
          <w:w w:val="105"/>
        </w:rPr>
        <w:t>Physics,</w:t>
      </w:r>
      <w:r>
        <w:rPr>
          <w:spacing w:val="-2"/>
          <w:w w:val="105"/>
        </w:rPr>
        <w:t xml:space="preserve"> </w:t>
      </w:r>
      <w:r>
        <w:rPr>
          <w:w w:val="105"/>
        </w:rPr>
        <w:t>Vol</w:t>
      </w:r>
      <w:r>
        <w:rPr>
          <w:spacing w:val="-6"/>
          <w:w w:val="105"/>
        </w:rPr>
        <w:t xml:space="preserve"> </w:t>
      </w:r>
      <w:r>
        <w:rPr>
          <w:w w:val="105"/>
        </w:rPr>
        <w:t>9,</w:t>
      </w:r>
      <w:r>
        <w:rPr>
          <w:spacing w:val="-2"/>
          <w:w w:val="105"/>
        </w:rPr>
        <w:t xml:space="preserve"> </w:t>
      </w:r>
      <w:r>
        <w:rPr>
          <w:w w:val="105"/>
        </w:rPr>
        <w:t>edited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S.</w:t>
      </w:r>
      <w:r>
        <w:rPr>
          <w:spacing w:val="-6"/>
          <w:w w:val="105"/>
        </w:rPr>
        <w:t xml:space="preserve"> </w:t>
      </w:r>
      <w:r>
        <w:rPr>
          <w:w w:val="105"/>
        </w:rPr>
        <w:t>Sachdev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M.</w:t>
      </w:r>
      <w:r>
        <w:rPr>
          <w:spacing w:val="-6"/>
          <w:w w:val="105"/>
        </w:rPr>
        <w:t xml:space="preserve"> </w:t>
      </w:r>
      <w:r>
        <w:rPr>
          <w:w w:val="105"/>
        </w:rPr>
        <w:t>C.</w:t>
      </w:r>
      <w:r>
        <w:rPr>
          <w:spacing w:val="-6"/>
          <w:w w:val="105"/>
        </w:rPr>
        <w:t xml:space="preserve"> </w:t>
      </w:r>
      <w:r>
        <w:rPr>
          <w:w w:val="105"/>
        </w:rPr>
        <w:t>Marchetti.</w:t>
      </w:r>
      <w:r>
        <w:rPr>
          <w:spacing w:val="-1"/>
          <w:w w:val="105"/>
        </w:rPr>
        <w:t xml:space="preserve"> </w:t>
      </w:r>
      <w:r>
        <w:rPr>
          <w:w w:val="105"/>
        </w:rPr>
        <w:t>Annual Review of Condensed Matter Physics, 413-33, 2018.</w:t>
      </w:r>
    </w:p>
    <w:p w14:paraId="5C73E3E8" w14:textId="6C8DD45F" w:rsidR="00BF0334" w:rsidRPr="00BF0334" w:rsidRDefault="00BF0334" w:rsidP="00786277">
      <w:pPr>
        <w:pStyle w:val="BodyText"/>
        <w:numPr>
          <w:ilvl w:val="0"/>
          <w:numId w:val="1"/>
        </w:numPr>
        <w:kinsoku w:val="0"/>
        <w:overflowPunct w:val="0"/>
        <w:spacing w:line="231" w:lineRule="exact"/>
        <w:rPr>
          <w:w w:val="105"/>
        </w:rPr>
      </w:pPr>
      <w:r>
        <w:rPr>
          <w:w w:val="105"/>
        </w:rPr>
        <w:t>Kane,</w:t>
      </w:r>
      <w:r>
        <w:rPr>
          <w:spacing w:val="31"/>
          <w:w w:val="105"/>
        </w:rPr>
        <w:t xml:space="preserve"> </w:t>
      </w:r>
      <w:r>
        <w:rPr>
          <w:w w:val="105"/>
        </w:rPr>
        <w:t>C.</w:t>
      </w:r>
      <w:r>
        <w:rPr>
          <w:spacing w:val="30"/>
          <w:w w:val="105"/>
        </w:rPr>
        <w:t xml:space="preserve"> </w:t>
      </w:r>
      <w:r>
        <w:rPr>
          <w:w w:val="105"/>
        </w:rPr>
        <w:t>L.,</w:t>
      </w:r>
      <w:r>
        <w:rPr>
          <w:spacing w:val="32"/>
          <w:w w:val="105"/>
        </w:rPr>
        <w:t xml:space="preserve"> </w:t>
      </w:r>
      <w:r>
        <w:rPr>
          <w:w w:val="105"/>
        </w:rPr>
        <w:t>and</w:t>
      </w:r>
      <w:r>
        <w:rPr>
          <w:spacing w:val="30"/>
          <w:w w:val="105"/>
        </w:rPr>
        <w:t xml:space="preserve"> </w:t>
      </w:r>
      <w:r>
        <w:rPr>
          <w:w w:val="105"/>
        </w:rPr>
        <w:t>T.</w:t>
      </w:r>
      <w:r>
        <w:rPr>
          <w:spacing w:val="30"/>
          <w:w w:val="105"/>
        </w:rPr>
        <w:t xml:space="preserve"> </w:t>
      </w:r>
      <w:r>
        <w:rPr>
          <w:w w:val="105"/>
        </w:rPr>
        <w:t>C.</w:t>
      </w:r>
      <w:r>
        <w:rPr>
          <w:spacing w:val="30"/>
          <w:w w:val="105"/>
        </w:rPr>
        <w:t xml:space="preserve"> </w:t>
      </w:r>
      <w:r>
        <w:rPr>
          <w:w w:val="105"/>
        </w:rPr>
        <w:t>Lubensky.</w:t>
      </w:r>
      <w:r>
        <w:rPr>
          <w:spacing w:val="40"/>
          <w:w w:val="105"/>
        </w:rPr>
        <w:t xml:space="preserve"> </w:t>
      </w:r>
      <w:proofErr w:type="gramStart"/>
      <w:r>
        <w:rPr>
          <w:w w:val="105"/>
        </w:rPr>
        <w:t>”Topological</w:t>
      </w:r>
      <w:proofErr w:type="gramEnd"/>
      <w:r>
        <w:rPr>
          <w:spacing w:val="30"/>
          <w:w w:val="105"/>
        </w:rPr>
        <w:t xml:space="preserve"> </w:t>
      </w:r>
      <w:r>
        <w:rPr>
          <w:w w:val="105"/>
        </w:rPr>
        <w:t>Boundary</w:t>
      </w:r>
      <w:r>
        <w:rPr>
          <w:spacing w:val="30"/>
          <w:w w:val="105"/>
        </w:rPr>
        <w:t xml:space="preserve"> </w:t>
      </w:r>
      <w:r>
        <w:rPr>
          <w:w w:val="105"/>
        </w:rPr>
        <w:t>Modes</w:t>
      </w:r>
      <w:r>
        <w:rPr>
          <w:spacing w:val="30"/>
          <w:w w:val="105"/>
        </w:rPr>
        <w:t xml:space="preserve"> </w:t>
      </w:r>
      <w:r>
        <w:rPr>
          <w:w w:val="105"/>
        </w:rPr>
        <w:t>in</w:t>
      </w:r>
      <w:r>
        <w:rPr>
          <w:spacing w:val="30"/>
          <w:w w:val="105"/>
        </w:rPr>
        <w:t xml:space="preserve"> </w:t>
      </w:r>
      <w:r>
        <w:rPr>
          <w:w w:val="105"/>
        </w:rPr>
        <w:t>Isostatic</w:t>
      </w:r>
      <w:r>
        <w:rPr>
          <w:spacing w:val="30"/>
          <w:w w:val="105"/>
        </w:rPr>
        <w:t xml:space="preserve"> </w:t>
      </w:r>
      <w:r>
        <w:rPr>
          <w:w w:val="105"/>
        </w:rPr>
        <w:t>Lattices</w:t>
      </w:r>
      <w:r>
        <w:rPr>
          <w:w w:val="105"/>
        </w:rPr>
        <w:t xml:space="preserve"> </w:t>
      </w:r>
      <w:r w:rsidRPr="00BF0334">
        <w:rPr>
          <w:w w:val="105"/>
        </w:rPr>
        <w:t>Nature Physics 10, no.</w:t>
      </w:r>
      <w:r w:rsidRPr="00BF0334">
        <w:rPr>
          <w:spacing w:val="40"/>
          <w:w w:val="105"/>
        </w:rPr>
        <w:t xml:space="preserve"> </w:t>
      </w:r>
      <w:r w:rsidRPr="00BF0334">
        <w:rPr>
          <w:w w:val="105"/>
        </w:rPr>
        <w:t>1 (Jan 2014):</w:t>
      </w:r>
      <w:r w:rsidRPr="00BF0334">
        <w:rPr>
          <w:spacing w:val="40"/>
          <w:w w:val="105"/>
        </w:rPr>
        <w:t xml:space="preserve"> </w:t>
      </w:r>
      <w:r w:rsidRPr="00BF0334">
        <w:rPr>
          <w:w w:val="105"/>
        </w:rPr>
        <w:t>39-45.</w:t>
      </w:r>
    </w:p>
    <w:p w14:paraId="2C41F0AF" w14:textId="4B8DD2B7" w:rsidR="00786277" w:rsidRPr="00786277" w:rsidRDefault="00786277" w:rsidP="00786277">
      <w:pPr>
        <w:pStyle w:val="BodyText"/>
        <w:numPr>
          <w:ilvl w:val="0"/>
          <w:numId w:val="1"/>
        </w:numPr>
        <w:kinsoku w:val="0"/>
        <w:overflowPunct w:val="0"/>
        <w:spacing w:line="231" w:lineRule="exact"/>
        <w:rPr>
          <w:w w:val="105"/>
        </w:rPr>
      </w:pPr>
      <w:proofErr w:type="spellStart"/>
      <w:r>
        <w:rPr>
          <w:w w:val="105"/>
        </w:rPr>
        <w:t>Stenull</w:t>
      </w:r>
      <w:proofErr w:type="spellEnd"/>
      <w:r>
        <w:rPr>
          <w:w w:val="105"/>
        </w:rPr>
        <w:t>,</w:t>
      </w:r>
      <w:r>
        <w:rPr>
          <w:spacing w:val="28"/>
          <w:w w:val="105"/>
        </w:rPr>
        <w:t xml:space="preserve"> </w:t>
      </w:r>
      <w:r>
        <w:rPr>
          <w:w w:val="105"/>
        </w:rPr>
        <w:t>O.,</w:t>
      </w:r>
      <w:r>
        <w:rPr>
          <w:spacing w:val="28"/>
          <w:w w:val="105"/>
        </w:rPr>
        <w:t xml:space="preserve"> </w:t>
      </w:r>
      <w:r>
        <w:rPr>
          <w:w w:val="105"/>
        </w:rPr>
        <w:t>C.</w:t>
      </w:r>
      <w:r>
        <w:rPr>
          <w:spacing w:val="26"/>
          <w:w w:val="105"/>
        </w:rPr>
        <w:t xml:space="preserve"> </w:t>
      </w:r>
      <w:r>
        <w:rPr>
          <w:w w:val="105"/>
        </w:rPr>
        <w:t>L.</w:t>
      </w:r>
      <w:r>
        <w:rPr>
          <w:spacing w:val="27"/>
          <w:w w:val="105"/>
        </w:rPr>
        <w:t xml:space="preserve"> </w:t>
      </w:r>
      <w:r>
        <w:rPr>
          <w:w w:val="105"/>
        </w:rPr>
        <w:t>Kane,</w:t>
      </w:r>
      <w:r>
        <w:rPr>
          <w:spacing w:val="28"/>
          <w:w w:val="105"/>
        </w:rPr>
        <w:t xml:space="preserve"> </w:t>
      </w:r>
      <w:r>
        <w:rPr>
          <w:w w:val="105"/>
        </w:rPr>
        <w:t>and</w:t>
      </w:r>
      <w:r>
        <w:rPr>
          <w:spacing w:val="26"/>
          <w:w w:val="105"/>
        </w:rPr>
        <w:t xml:space="preserve"> </w:t>
      </w:r>
      <w:r>
        <w:rPr>
          <w:w w:val="105"/>
        </w:rPr>
        <w:t>T.</w:t>
      </w:r>
      <w:r>
        <w:rPr>
          <w:spacing w:val="27"/>
          <w:w w:val="105"/>
        </w:rPr>
        <w:t xml:space="preserve"> </w:t>
      </w:r>
      <w:r>
        <w:rPr>
          <w:w w:val="105"/>
        </w:rPr>
        <w:t>C.</w:t>
      </w:r>
      <w:r>
        <w:rPr>
          <w:spacing w:val="26"/>
          <w:w w:val="105"/>
        </w:rPr>
        <w:t xml:space="preserve"> </w:t>
      </w:r>
      <w:r>
        <w:rPr>
          <w:w w:val="105"/>
        </w:rPr>
        <w:t>Lubensky.</w:t>
      </w:r>
      <w:r>
        <w:rPr>
          <w:spacing w:val="40"/>
          <w:w w:val="105"/>
        </w:rPr>
        <w:t xml:space="preserve"> </w:t>
      </w:r>
      <w:proofErr w:type="gramStart"/>
      <w:r>
        <w:rPr>
          <w:w w:val="105"/>
        </w:rPr>
        <w:t>”Topological</w:t>
      </w:r>
      <w:proofErr w:type="gramEnd"/>
      <w:r>
        <w:rPr>
          <w:spacing w:val="27"/>
          <w:w w:val="105"/>
        </w:rPr>
        <w:t xml:space="preserve"> </w:t>
      </w:r>
      <w:r>
        <w:rPr>
          <w:w w:val="105"/>
        </w:rPr>
        <w:t>Phonons</w:t>
      </w:r>
      <w:r>
        <w:rPr>
          <w:spacing w:val="26"/>
          <w:w w:val="105"/>
        </w:rPr>
        <w:t xml:space="preserve"> </w:t>
      </w:r>
      <w:r>
        <w:rPr>
          <w:w w:val="105"/>
        </w:rPr>
        <w:t>and</w:t>
      </w:r>
      <w:r>
        <w:rPr>
          <w:spacing w:val="27"/>
          <w:w w:val="105"/>
        </w:rPr>
        <w:t xml:space="preserve"> </w:t>
      </w:r>
      <w:r>
        <w:rPr>
          <w:w w:val="105"/>
        </w:rPr>
        <w:t>Weyl</w:t>
      </w:r>
      <w:r>
        <w:rPr>
          <w:spacing w:val="27"/>
          <w:w w:val="105"/>
        </w:rPr>
        <w:t xml:space="preserve"> </w:t>
      </w:r>
      <w:r>
        <w:rPr>
          <w:w w:val="105"/>
        </w:rPr>
        <w:t>Lines</w:t>
      </w:r>
      <w:r>
        <w:rPr>
          <w:spacing w:val="26"/>
          <w:w w:val="105"/>
        </w:rPr>
        <w:t xml:space="preserve"> </w:t>
      </w:r>
      <w:r>
        <w:rPr>
          <w:w w:val="105"/>
        </w:rPr>
        <w:t>in</w:t>
      </w:r>
      <w:r>
        <w:rPr>
          <w:w w:val="105"/>
        </w:rPr>
        <w:t xml:space="preserve"> </w:t>
      </w:r>
      <w:r>
        <w:t>Three</w:t>
      </w:r>
      <w:r w:rsidRPr="00786277">
        <w:rPr>
          <w:spacing w:val="40"/>
        </w:rPr>
        <w:t xml:space="preserve"> </w:t>
      </w:r>
      <w:r>
        <w:t>Dimensions.”</w:t>
      </w:r>
      <w:r w:rsidRPr="00786277">
        <w:rPr>
          <w:spacing w:val="40"/>
        </w:rPr>
        <w:t xml:space="preserve"> </w:t>
      </w:r>
      <w:r>
        <w:t>Physical</w:t>
      </w:r>
      <w:r w:rsidRPr="00786277">
        <w:rPr>
          <w:spacing w:val="40"/>
        </w:rPr>
        <w:t xml:space="preserve"> </w:t>
      </w:r>
      <w:r>
        <w:t>Review</w:t>
      </w:r>
      <w:r w:rsidRPr="00786277">
        <w:rPr>
          <w:spacing w:val="40"/>
        </w:rPr>
        <w:t xml:space="preserve"> </w:t>
      </w:r>
      <w:r>
        <w:t>Letters</w:t>
      </w:r>
      <w:r w:rsidRPr="00786277">
        <w:rPr>
          <w:spacing w:val="40"/>
        </w:rPr>
        <w:t xml:space="preserve"> </w:t>
      </w:r>
      <w:r>
        <w:t>117,</w:t>
      </w:r>
      <w:r w:rsidRPr="00786277">
        <w:rPr>
          <w:spacing w:val="40"/>
        </w:rPr>
        <w:t xml:space="preserve"> </w:t>
      </w:r>
      <w:r>
        <w:t>no.</w:t>
      </w:r>
      <w:r w:rsidRPr="00786277">
        <w:rPr>
          <w:spacing w:val="80"/>
        </w:rPr>
        <w:t xml:space="preserve"> </w:t>
      </w:r>
      <w:r>
        <w:t>6</w:t>
      </w:r>
      <w:r w:rsidRPr="00786277">
        <w:rPr>
          <w:spacing w:val="40"/>
        </w:rPr>
        <w:t xml:space="preserve"> </w:t>
      </w:r>
      <w:r>
        <w:t>(Aug</w:t>
      </w:r>
      <w:r w:rsidRPr="00786277">
        <w:rPr>
          <w:spacing w:val="40"/>
        </w:rPr>
        <w:t xml:space="preserve"> </w:t>
      </w:r>
      <w:r>
        <w:t>2016):</w:t>
      </w:r>
      <w:r w:rsidRPr="00786277">
        <w:rPr>
          <w:spacing w:val="80"/>
        </w:rPr>
        <w:t xml:space="preserve"> </w:t>
      </w:r>
      <w:r>
        <w:t>068001.</w:t>
      </w:r>
    </w:p>
    <w:p w14:paraId="289C2D6D" w14:textId="3A400D82" w:rsidR="00786277" w:rsidRPr="00786277" w:rsidRDefault="00786277" w:rsidP="00786277">
      <w:pPr>
        <w:pStyle w:val="BodyText"/>
        <w:numPr>
          <w:ilvl w:val="0"/>
          <w:numId w:val="1"/>
        </w:numPr>
        <w:kinsoku w:val="0"/>
        <w:overflowPunct w:val="0"/>
        <w:spacing w:line="231" w:lineRule="exact"/>
        <w:rPr>
          <w:w w:val="105"/>
        </w:rPr>
      </w:pPr>
      <w:proofErr w:type="spellStart"/>
      <w:r>
        <w:rPr>
          <w:w w:val="105"/>
        </w:rPr>
        <w:t>Stenull</w:t>
      </w:r>
      <w:proofErr w:type="spellEnd"/>
      <w:r>
        <w:rPr>
          <w:w w:val="105"/>
        </w:rPr>
        <w:t>,</w:t>
      </w:r>
      <w:r>
        <w:rPr>
          <w:spacing w:val="28"/>
          <w:w w:val="105"/>
        </w:rPr>
        <w:t xml:space="preserve"> </w:t>
      </w:r>
      <w:r>
        <w:rPr>
          <w:w w:val="105"/>
        </w:rPr>
        <w:t>O.,</w:t>
      </w:r>
      <w:r>
        <w:rPr>
          <w:spacing w:val="28"/>
          <w:w w:val="105"/>
        </w:rPr>
        <w:t xml:space="preserve"> </w:t>
      </w:r>
      <w:r>
        <w:rPr>
          <w:w w:val="105"/>
        </w:rPr>
        <w:t>C.</w:t>
      </w:r>
      <w:r>
        <w:rPr>
          <w:spacing w:val="26"/>
          <w:w w:val="105"/>
        </w:rPr>
        <w:t xml:space="preserve"> </w:t>
      </w:r>
      <w:r>
        <w:rPr>
          <w:w w:val="105"/>
        </w:rPr>
        <w:t>L.</w:t>
      </w:r>
      <w:r>
        <w:rPr>
          <w:spacing w:val="27"/>
          <w:w w:val="105"/>
        </w:rPr>
        <w:t xml:space="preserve"> </w:t>
      </w:r>
      <w:r>
        <w:rPr>
          <w:w w:val="105"/>
        </w:rPr>
        <w:t>Kane,</w:t>
      </w:r>
      <w:r>
        <w:rPr>
          <w:spacing w:val="28"/>
          <w:w w:val="105"/>
        </w:rPr>
        <w:t xml:space="preserve"> </w:t>
      </w:r>
      <w:r>
        <w:rPr>
          <w:w w:val="105"/>
        </w:rPr>
        <w:t>and</w:t>
      </w:r>
      <w:r>
        <w:rPr>
          <w:spacing w:val="26"/>
          <w:w w:val="105"/>
        </w:rPr>
        <w:t xml:space="preserve"> </w:t>
      </w:r>
      <w:r>
        <w:rPr>
          <w:w w:val="105"/>
        </w:rPr>
        <w:t>T.</w:t>
      </w:r>
      <w:r>
        <w:rPr>
          <w:spacing w:val="27"/>
          <w:w w:val="105"/>
        </w:rPr>
        <w:t xml:space="preserve"> </w:t>
      </w:r>
      <w:r>
        <w:rPr>
          <w:w w:val="105"/>
        </w:rPr>
        <w:t>C.</w:t>
      </w:r>
      <w:r>
        <w:rPr>
          <w:spacing w:val="26"/>
          <w:w w:val="105"/>
        </w:rPr>
        <w:t xml:space="preserve"> </w:t>
      </w:r>
      <w:r>
        <w:rPr>
          <w:w w:val="105"/>
        </w:rPr>
        <w:t>Lubensky.</w:t>
      </w:r>
      <w:r>
        <w:rPr>
          <w:spacing w:val="40"/>
          <w:w w:val="105"/>
        </w:rPr>
        <w:t xml:space="preserve"> </w:t>
      </w:r>
      <w:proofErr w:type="gramStart"/>
      <w:r>
        <w:rPr>
          <w:w w:val="105"/>
        </w:rPr>
        <w:t>”Topological</w:t>
      </w:r>
      <w:proofErr w:type="gramEnd"/>
      <w:r>
        <w:rPr>
          <w:spacing w:val="27"/>
          <w:w w:val="105"/>
        </w:rPr>
        <w:t xml:space="preserve"> </w:t>
      </w:r>
      <w:r>
        <w:rPr>
          <w:w w:val="105"/>
        </w:rPr>
        <w:t>Phonons</w:t>
      </w:r>
      <w:r>
        <w:rPr>
          <w:spacing w:val="26"/>
          <w:w w:val="105"/>
        </w:rPr>
        <w:t xml:space="preserve"> </w:t>
      </w:r>
      <w:r>
        <w:rPr>
          <w:w w:val="105"/>
        </w:rPr>
        <w:t>and</w:t>
      </w:r>
      <w:r>
        <w:rPr>
          <w:spacing w:val="27"/>
          <w:w w:val="105"/>
        </w:rPr>
        <w:t xml:space="preserve"> </w:t>
      </w:r>
      <w:r>
        <w:rPr>
          <w:w w:val="105"/>
        </w:rPr>
        <w:t>Weyl</w:t>
      </w:r>
      <w:r>
        <w:rPr>
          <w:spacing w:val="27"/>
          <w:w w:val="105"/>
        </w:rPr>
        <w:t xml:space="preserve"> </w:t>
      </w:r>
      <w:r>
        <w:rPr>
          <w:w w:val="105"/>
        </w:rPr>
        <w:t>Lines</w:t>
      </w:r>
      <w:r>
        <w:rPr>
          <w:spacing w:val="26"/>
          <w:w w:val="105"/>
        </w:rPr>
        <w:t xml:space="preserve"> </w:t>
      </w:r>
      <w:r>
        <w:rPr>
          <w:w w:val="105"/>
        </w:rPr>
        <w:t>in</w:t>
      </w:r>
      <w:r>
        <w:rPr>
          <w:w w:val="105"/>
        </w:rPr>
        <w:t xml:space="preserve"> </w:t>
      </w:r>
      <w:r>
        <w:t>Three</w:t>
      </w:r>
      <w:r w:rsidRPr="00786277">
        <w:rPr>
          <w:spacing w:val="40"/>
        </w:rPr>
        <w:t xml:space="preserve"> </w:t>
      </w:r>
      <w:r>
        <w:t>Dimensions.”</w:t>
      </w:r>
      <w:r w:rsidRPr="00786277">
        <w:rPr>
          <w:spacing w:val="40"/>
        </w:rPr>
        <w:t xml:space="preserve"> </w:t>
      </w:r>
      <w:r>
        <w:t>Physical</w:t>
      </w:r>
      <w:r w:rsidRPr="00786277">
        <w:rPr>
          <w:spacing w:val="40"/>
        </w:rPr>
        <w:t xml:space="preserve"> </w:t>
      </w:r>
      <w:r>
        <w:t>Review</w:t>
      </w:r>
      <w:r w:rsidRPr="00786277">
        <w:rPr>
          <w:spacing w:val="40"/>
        </w:rPr>
        <w:t xml:space="preserve"> </w:t>
      </w:r>
      <w:r>
        <w:t>Letters</w:t>
      </w:r>
      <w:r w:rsidRPr="00786277">
        <w:rPr>
          <w:spacing w:val="40"/>
        </w:rPr>
        <w:t xml:space="preserve"> </w:t>
      </w:r>
      <w:r>
        <w:t>117,</w:t>
      </w:r>
      <w:r w:rsidRPr="00786277">
        <w:rPr>
          <w:spacing w:val="40"/>
        </w:rPr>
        <w:t xml:space="preserve"> </w:t>
      </w:r>
      <w:r>
        <w:t>no.</w:t>
      </w:r>
      <w:r w:rsidRPr="00786277">
        <w:rPr>
          <w:spacing w:val="80"/>
        </w:rPr>
        <w:t xml:space="preserve"> </w:t>
      </w:r>
      <w:r>
        <w:t>6</w:t>
      </w:r>
      <w:r w:rsidRPr="00786277">
        <w:rPr>
          <w:spacing w:val="40"/>
        </w:rPr>
        <w:t xml:space="preserve"> </w:t>
      </w:r>
      <w:r>
        <w:t>(Aug</w:t>
      </w:r>
      <w:r w:rsidRPr="00786277">
        <w:rPr>
          <w:spacing w:val="40"/>
        </w:rPr>
        <w:t xml:space="preserve"> </w:t>
      </w:r>
      <w:r>
        <w:t>2016):</w:t>
      </w:r>
      <w:r w:rsidRPr="00786277">
        <w:rPr>
          <w:spacing w:val="80"/>
        </w:rPr>
        <w:t xml:space="preserve"> </w:t>
      </w:r>
      <w:r>
        <w:t>068001.</w:t>
      </w:r>
    </w:p>
    <w:p w14:paraId="46683443" w14:textId="77777777" w:rsidR="00BF0334" w:rsidRDefault="00BF0334" w:rsidP="00786277">
      <w:pPr>
        <w:pStyle w:val="BodyText"/>
        <w:kinsoku w:val="0"/>
        <w:overflowPunct w:val="0"/>
        <w:spacing w:line="364" w:lineRule="auto"/>
        <w:ind w:left="399" w:right="110"/>
        <w:rPr>
          <w:w w:val="105"/>
        </w:rPr>
      </w:pPr>
    </w:p>
    <w:p w14:paraId="5B5D5E26" w14:textId="77777777" w:rsidR="00BF0334" w:rsidRPr="00BF0334" w:rsidRDefault="00BF0334" w:rsidP="00BF0334"/>
    <w:p w14:paraId="15CCC248" w14:textId="74F22243" w:rsidR="00BF0334" w:rsidRDefault="00BF0334"/>
    <w:p w14:paraId="621295DB" w14:textId="6C2B858F" w:rsidR="00BF0334" w:rsidRPr="00756AAC" w:rsidRDefault="00BF0334">
      <w:r w:rsidRPr="00BF0334">
        <w:drawing>
          <wp:inline distT="0" distB="0" distL="0" distR="0" wp14:anchorId="111E4905" wp14:editId="51E40507">
            <wp:extent cx="25400" cy="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0334">
        <w:drawing>
          <wp:inline distT="0" distB="0" distL="0" distR="0" wp14:anchorId="5CAFAD18" wp14:editId="5A904C28">
            <wp:extent cx="25400" cy="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0334" w:rsidRPr="00756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45500"/>
    <w:multiLevelType w:val="hybridMultilevel"/>
    <w:tmpl w:val="FF54F5C6"/>
    <w:lvl w:ilvl="0" w:tplc="12C8E8B4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num w:numId="1" w16cid:durableId="1846361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AC"/>
    <w:rsid w:val="00057292"/>
    <w:rsid w:val="00204D25"/>
    <w:rsid w:val="00241A5A"/>
    <w:rsid w:val="00296EBF"/>
    <w:rsid w:val="00496B47"/>
    <w:rsid w:val="005052DA"/>
    <w:rsid w:val="005140B0"/>
    <w:rsid w:val="006F6306"/>
    <w:rsid w:val="00756AAC"/>
    <w:rsid w:val="00786277"/>
    <w:rsid w:val="00830E61"/>
    <w:rsid w:val="008820F3"/>
    <w:rsid w:val="00903CBB"/>
    <w:rsid w:val="00BF0334"/>
    <w:rsid w:val="00C221AA"/>
    <w:rsid w:val="00F368DE"/>
    <w:rsid w:val="00F60C12"/>
    <w:rsid w:val="00FC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CC51AA"/>
  <w15:chartTrackingRefBased/>
  <w15:docId w15:val="{493164E3-160C-9F4F-BF94-94E6DAEB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F0334"/>
    <w:pPr>
      <w:autoSpaceDE w:val="0"/>
      <w:autoSpaceDN w:val="0"/>
      <w:adjustRightInd w:val="0"/>
      <w:ind w:left="71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BF0334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86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Lubensky, Tom C</dc:creator>
  <cp:keywords/>
  <dc:description/>
  <cp:lastModifiedBy>Lubensky, Tom C</cp:lastModifiedBy>
  <cp:revision>2</cp:revision>
  <dcterms:created xsi:type="dcterms:W3CDTF">2022-10-04T18:10:00Z</dcterms:created>
  <dcterms:modified xsi:type="dcterms:W3CDTF">2022-10-04T18:45:00Z</dcterms:modified>
</cp:coreProperties>
</file>